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D677" w14:textId="6B2F25FF" w:rsidR="000C5E91" w:rsidRPr="000C5E91" w:rsidRDefault="003D7FC0" w:rsidP="00EF4535">
      <w:pPr>
        <w:spacing w:before="240"/>
        <w:jc w:val="both"/>
        <w:rPr>
          <w:b/>
          <w:bCs/>
        </w:rPr>
      </w:pPr>
      <w:r>
        <w:rPr>
          <w:b/>
          <w:bCs/>
        </w:rPr>
        <w:t>Selbstreflexion und erstes Feedbackgespräch</w:t>
      </w:r>
    </w:p>
    <w:p w14:paraId="5784D603" w14:textId="50EBA81E" w:rsidR="003D7FC0" w:rsidRDefault="003D7FC0" w:rsidP="00EF453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Gegen Ende Ihres ersten Monats </w:t>
      </w:r>
      <w:r w:rsidR="00B930E4">
        <w:rPr>
          <w:sz w:val="22"/>
          <w:szCs w:val="22"/>
        </w:rPr>
        <w:t>in der</w:t>
      </w:r>
      <w:r>
        <w:rPr>
          <w:sz w:val="22"/>
          <w:szCs w:val="22"/>
        </w:rPr>
        <w:t xml:space="preserve"> neuen </w:t>
      </w:r>
      <w:r w:rsidR="00B930E4">
        <w:rPr>
          <w:sz w:val="22"/>
          <w:szCs w:val="22"/>
        </w:rPr>
        <w:t>Rolle</w:t>
      </w:r>
      <w:r>
        <w:rPr>
          <w:sz w:val="22"/>
          <w:szCs w:val="22"/>
        </w:rPr>
        <w:t xml:space="preserve"> ist es Zeit für eine erste </w:t>
      </w:r>
      <w:r w:rsidR="00581629">
        <w:rPr>
          <w:sz w:val="22"/>
          <w:szCs w:val="22"/>
        </w:rPr>
        <w:t>Zwischenb</w:t>
      </w:r>
      <w:r>
        <w:rPr>
          <w:sz w:val="22"/>
          <w:szCs w:val="22"/>
        </w:rPr>
        <w:t xml:space="preserve">ilanz. </w:t>
      </w:r>
      <w:r w:rsidR="00554389">
        <w:rPr>
          <w:sz w:val="22"/>
          <w:szCs w:val="22"/>
        </w:rPr>
        <w:t>Insbesondere f</w:t>
      </w:r>
      <w:r>
        <w:rPr>
          <w:sz w:val="22"/>
          <w:szCs w:val="22"/>
        </w:rPr>
        <w:t xml:space="preserve">alls Sie noch keine oder nur wenig Rückmeldung von Ihrer Führungskraft bis hierhin erhalten haben, sollten </w:t>
      </w:r>
      <w:r w:rsidRPr="003D7FC0">
        <w:rPr>
          <w:sz w:val="22"/>
          <w:szCs w:val="22"/>
        </w:rPr>
        <w:t>Sie um ein Feedback</w:t>
      </w:r>
      <w:r>
        <w:rPr>
          <w:sz w:val="22"/>
          <w:szCs w:val="22"/>
        </w:rPr>
        <w:t>g</w:t>
      </w:r>
      <w:r w:rsidRPr="003D7FC0">
        <w:rPr>
          <w:sz w:val="22"/>
          <w:szCs w:val="22"/>
        </w:rPr>
        <w:t xml:space="preserve">espräch </w:t>
      </w:r>
      <w:r>
        <w:rPr>
          <w:sz w:val="22"/>
          <w:szCs w:val="22"/>
        </w:rPr>
        <w:t>b</w:t>
      </w:r>
      <w:r w:rsidRPr="003D7FC0">
        <w:rPr>
          <w:sz w:val="22"/>
          <w:szCs w:val="22"/>
        </w:rPr>
        <w:t>itten.</w:t>
      </w:r>
    </w:p>
    <w:p w14:paraId="68A457D6" w14:textId="5BCFBAD6" w:rsidR="003D7FC0" w:rsidRPr="003D7FC0" w:rsidRDefault="003D7FC0" w:rsidP="00EF453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Ziel dieses Gesprächs ist es, </w:t>
      </w:r>
      <w:r w:rsidRPr="003D7FC0">
        <w:rPr>
          <w:sz w:val="22"/>
          <w:szCs w:val="22"/>
        </w:rPr>
        <w:t xml:space="preserve">gemeinsam </w:t>
      </w:r>
      <w:r w:rsidR="000C2890">
        <w:rPr>
          <w:sz w:val="22"/>
          <w:szCs w:val="22"/>
        </w:rPr>
        <w:t>I</w:t>
      </w:r>
      <w:r w:rsidRPr="003D7FC0">
        <w:rPr>
          <w:sz w:val="22"/>
          <w:szCs w:val="22"/>
        </w:rPr>
        <w:t>hr</w:t>
      </w:r>
      <w:r w:rsidR="00B930E4">
        <w:rPr>
          <w:sz w:val="22"/>
          <w:szCs w:val="22"/>
        </w:rPr>
        <w:t xml:space="preserve">e Anfangsphase </w:t>
      </w:r>
      <w:r>
        <w:rPr>
          <w:sz w:val="22"/>
          <w:szCs w:val="22"/>
        </w:rPr>
        <w:t>zu</w:t>
      </w:r>
      <w:r w:rsidRPr="003D7FC0">
        <w:rPr>
          <w:sz w:val="22"/>
          <w:szCs w:val="22"/>
        </w:rPr>
        <w:t xml:space="preserve"> reflektieren</w:t>
      </w:r>
      <w:r>
        <w:rPr>
          <w:sz w:val="22"/>
          <w:szCs w:val="22"/>
        </w:rPr>
        <w:t xml:space="preserve"> – </w:t>
      </w:r>
      <w:r w:rsidRPr="003D7FC0">
        <w:rPr>
          <w:sz w:val="22"/>
          <w:szCs w:val="22"/>
        </w:rPr>
        <w:t>was lief</w:t>
      </w:r>
      <w:r w:rsidR="00581629" w:rsidRPr="00581629">
        <w:rPr>
          <w:sz w:val="22"/>
          <w:szCs w:val="22"/>
        </w:rPr>
        <w:t xml:space="preserve"> </w:t>
      </w:r>
      <w:r w:rsidR="00581629" w:rsidRPr="003D7FC0">
        <w:rPr>
          <w:sz w:val="22"/>
          <w:szCs w:val="22"/>
        </w:rPr>
        <w:t>gut</w:t>
      </w:r>
      <w:r w:rsidRPr="003D7FC0">
        <w:rPr>
          <w:sz w:val="22"/>
          <w:szCs w:val="22"/>
        </w:rPr>
        <w:t xml:space="preserve">, was </w:t>
      </w:r>
      <w:r w:rsidR="00B930E4">
        <w:rPr>
          <w:sz w:val="22"/>
          <w:szCs w:val="22"/>
        </w:rPr>
        <w:t>sollte</w:t>
      </w:r>
      <w:r w:rsidR="00B930E4" w:rsidRPr="003D7FC0">
        <w:rPr>
          <w:sz w:val="22"/>
          <w:szCs w:val="22"/>
        </w:rPr>
        <w:t xml:space="preserve"> </w:t>
      </w:r>
      <w:r w:rsidRPr="003D7FC0">
        <w:rPr>
          <w:sz w:val="22"/>
          <w:szCs w:val="22"/>
        </w:rPr>
        <w:t>optimiert werden</w:t>
      </w:r>
      <w:r w:rsidR="00581629">
        <w:rPr>
          <w:sz w:val="22"/>
          <w:szCs w:val="22"/>
        </w:rPr>
        <w:t xml:space="preserve"> –</w:t>
      </w:r>
      <w:r w:rsidRPr="003D7FC0">
        <w:rPr>
          <w:sz w:val="22"/>
          <w:szCs w:val="22"/>
        </w:rPr>
        <w:t xml:space="preserve"> und eine Rückmeldung zu </w:t>
      </w:r>
      <w:r w:rsidR="00554389">
        <w:rPr>
          <w:sz w:val="22"/>
          <w:szCs w:val="22"/>
        </w:rPr>
        <w:t>I</w:t>
      </w:r>
      <w:r w:rsidRPr="003D7FC0">
        <w:rPr>
          <w:sz w:val="22"/>
          <w:szCs w:val="22"/>
        </w:rPr>
        <w:t xml:space="preserve">hrer Leistung zu erhalten. </w:t>
      </w:r>
      <w:r>
        <w:rPr>
          <w:sz w:val="22"/>
          <w:szCs w:val="22"/>
        </w:rPr>
        <w:t>Es ist eine</w:t>
      </w:r>
      <w:r w:rsidRPr="003D7FC0">
        <w:rPr>
          <w:sz w:val="22"/>
          <w:szCs w:val="22"/>
        </w:rPr>
        <w:t xml:space="preserve"> Chance, die Beziehung zu </w:t>
      </w:r>
      <w:r w:rsidR="00554389">
        <w:rPr>
          <w:sz w:val="22"/>
          <w:szCs w:val="22"/>
        </w:rPr>
        <w:t>I</w:t>
      </w:r>
      <w:r w:rsidRPr="003D7FC0">
        <w:rPr>
          <w:sz w:val="22"/>
          <w:szCs w:val="22"/>
        </w:rPr>
        <w:t>hrem Chef</w:t>
      </w:r>
      <w:r>
        <w:rPr>
          <w:sz w:val="22"/>
          <w:szCs w:val="22"/>
        </w:rPr>
        <w:t xml:space="preserve"> / Ihrer Chefin</w:t>
      </w:r>
      <w:r w:rsidRPr="003D7FC0">
        <w:rPr>
          <w:sz w:val="22"/>
          <w:szCs w:val="22"/>
        </w:rPr>
        <w:t xml:space="preserve"> zu vertiefen</w:t>
      </w:r>
      <w:r w:rsidR="00554389">
        <w:rPr>
          <w:sz w:val="22"/>
          <w:szCs w:val="22"/>
        </w:rPr>
        <w:t xml:space="preserve"> und noch besser zu verstehen,</w:t>
      </w:r>
      <w:r w:rsidRPr="003D7FC0">
        <w:rPr>
          <w:sz w:val="22"/>
          <w:szCs w:val="22"/>
        </w:rPr>
        <w:t xml:space="preserve"> was er</w:t>
      </w:r>
      <w:r>
        <w:rPr>
          <w:sz w:val="22"/>
          <w:szCs w:val="22"/>
        </w:rPr>
        <w:t>/sie</w:t>
      </w:r>
      <w:r w:rsidRPr="003D7FC0">
        <w:rPr>
          <w:sz w:val="22"/>
          <w:szCs w:val="22"/>
        </w:rPr>
        <w:t xml:space="preserve"> von </w:t>
      </w:r>
      <w:r>
        <w:rPr>
          <w:sz w:val="22"/>
          <w:szCs w:val="22"/>
        </w:rPr>
        <w:t>I</w:t>
      </w:r>
      <w:r w:rsidRPr="003D7FC0">
        <w:rPr>
          <w:sz w:val="22"/>
          <w:szCs w:val="22"/>
        </w:rPr>
        <w:t xml:space="preserve">hnen erwartet </w:t>
      </w:r>
    </w:p>
    <w:p w14:paraId="073D6059" w14:textId="455F3D28" w:rsidR="003D7FC0" w:rsidRDefault="003D7FC0" w:rsidP="00EF4535">
      <w:pPr>
        <w:spacing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t>Ein solche</w:t>
      </w:r>
      <w:r w:rsidR="00554389">
        <w:rPr>
          <w:sz w:val="22"/>
          <w:szCs w:val="22"/>
        </w:rPr>
        <w:t xml:space="preserve">s Gespräch </w:t>
      </w:r>
      <w:r w:rsidRPr="003D7FC0">
        <w:rPr>
          <w:sz w:val="22"/>
          <w:szCs w:val="22"/>
        </w:rPr>
        <w:t xml:space="preserve">bietet </w:t>
      </w:r>
      <w:r w:rsidR="00554389">
        <w:rPr>
          <w:sz w:val="22"/>
          <w:szCs w:val="22"/>
        </w:rPr>
        <w:t>außerdem</w:t>
      </w:r>
      <w:r w:rsidRPr="003D7FC0">
        <w:rPr>
          <w:sz w:val="22"/>
          <w:szCs w:val="22"/>
        </w:rPr>
        <w:t xml:space="preserve"> die Möglichkeit, </w:t>
      </w:r>
      <w:r w:rsidR="00554389">
        <w:rPr>
          <w:sz w:val="22"/>
          <w:szCs w:val="22"/>
        </w:rPr>
        <w:t>etwaige Schwierigkeiten und Hindernisse von Ihrer Seite anzusprechen,</w:t>
      </w:r>
      <w:r w:rsidRPr="003D7FC0">
        <w:rPr>
          <w:sz w:val="22"/>
          <w:szCs w:val="22"/>
        </w:rPr>
        <w:t xml:space="preserve"> Lösungs</w:t>
      </w:r>
      <w:r w:rsidR="00554389">
        <w:rPr>
          <w:sz w:val="22"/>
          <w:szCs w:val="22"/>
        </w:rPr>
        <w:t>möglichkeit</w:t>
      </w:r>
      <w:r w:rsidRPr="003D7FC0">
        <w:rPr>
          <w:sz w:val="22"/>
          <w:szCs w:val="22"/>
        </w:rPr>
        <w:t>en zu präsentieren oder gemeinsam mit Ihre</w:t>
      </w:r>
      <w:r w:rsidR="00554389">
        <w:rPr>
          <w:sz w:val="22"/>
          <w:szCs w:val="22"/>
        </w:rPr>
        <w:t>r/</w:t>
      </w:r>
      <w:r w:rsidRPr="003D7FC0">
        <w:rPr>
          <w:sz w:val="22"/>
          <w:szCs w:val="22"/>
        </w:rPr>
        <w:t xml:space="preserve">m Vorgesetzten zu </w:t>
      </w:r>
      <w:r w:rsidR="00554389">
        <w:rPr>
          <w:sz w:val="22"/>
          <w:szCs w:val="22"/>
        </w:rPr>
        <w:t>entwickeln</w:t>
      </w:r>
      <w:r w:rsidRPr="003D7FC0">
        <w:rPr>
          <w:sz w:val="22"/>
          <w:szCs w:val="22"/>
        </w:rPr>
        <w:t>.</w:t>
      </w:r>
    </w:p>
    <w:p w14:paraId="09AAD5FA" w14:textId="0775F192" w:rsidR="00494BCA" w:rsidRDefault="00494BCA" w:rsidP="00EF4535">
      <w:pPr>
        <w:pStyle w:val="NurText"/>
        <w:jc w:val="both"/>
      </w:pPr>
      <w:r>
        <w:t>Bereiten Sie sich darauf vor, dass Ihre Führungskraft auch Sie um Feedback bitten könnte.</w:t>
      </w:r>
    </w:p>
    <w:p w14:paraId="58A5E83C" w14:textId="77777777" w:rsidR="003D7FC0" w:rsidRPr="003D7FC0" w:rsidRDefault="003D7FC0" w:rsidP="00EF4535">
      <w:pPr>
        <w:spacing w:after="120"/>
        <w:jc w:val="both"/>
        <w:rPr>
          <w:sz w:val="22"/>
          <w:szCs w:val="22"/>
        </w:rPr>
      </w:pPr>
    </w:p>
    <w:p w14:paraId="6FCB1E96" w14:textId="52C10F9B" w:rsidR="003D7FC0" w:rsidRPr="00554389" w:rsidRDefault="003D7FC0" w:rsidP="00EF4535">
      <w:pPr>
        <w:spacing w:after="120"/>
        <w:jc w:val="both"/>
        <w:rPr>
          <w:b/>
          <w:bCs/>
          <w:sz w:val="22"/>
          <w:szCs w:val="22"/>
        </w:rPr>
      </w:pPr>
      <w:r w:rsidRPr="00554389">
        <w:rPr>
          <w:b/>
          <w:bCs/>
          <w:sz w:val="22"/>
          <w:szCs w:val="22"/>
        </w:rPr>
        <w:t>Vorbereitung des Gesprächs</w:t>
      </w:r>
    </w:p>
    <w:p w14:paraId="6C3E14A4" w14:textId="69F3B94C" w:rsidR="001A63CE" w:rsidRDefault="003D7FC0" w:rsidP="00EF4535">
      <w:pPr>
        <w:spacing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t xml:space="preserve">Notieren Sie in Stichpunkten Ihre </w:t>
      </w:r>
      <w:r w:rsidR="00581629">
        <w:rPr>
          <w:sz w:val="22"/>
          <w:szCs w:val="22"/>
        </w:rPr>
        <w:t>Sicht</w:t>
      </w:r>
      <w:r w:rsidRPr="003D7FC0">
        <w:rPr>
          <w:sz w:val="22"/>
          <w:szCs w:val="22"/>
        </w:rPr>
        <w:t xml:space="preserve"> auf die folgenden Fragen:</w:t>
      </w:r>
    </w:p>
    <w:p w14:paraId="5D1F2938" w14:textId="77777777" w:rsidR="00494BCA" w:rsidRDefault="00494BCA" w:rsidP="00EF4535">
      <w:pPr>
        <w:spacing w:after="0"/>
        <w:jc w:val="both"/>
        <w:rPr>
          <w:sz w:val="22"/>
          <w:szCs w:val="22"/>
        </w:rPr>
      </w:pPr>
    </w:p>
    <w:tbl>
      <w:tblPr>
        <w:tblW w:w="954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1A63CE" w14:paraId="0C719B94" w14:textId="77777777" w:rsidTr="00581629">
        <w:trPr>
          <w:trHeight w:val="2660"/>
        </w:trPr>
        <w:tc>
          <w:tcPr>
            <w:tcW w:w="9541" w:type="dxa"/>
            <w:shd w:val="clear" w:color="auto" w:fill="DBE5F1" w:themeFill="accent1" w:themeFillTint="33"/>
          </w:tcPr>
          <w:p w14:paraId="7C6EF622" w14:textId="461890F2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24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Wie verläuft die Einarbeitung aus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hrer Sicht?</w:t>
            </w:r>
          </w:p>
          <w:p w14:paraId="377D62D0" w14:textId="4DC8BC64" w:rsidR="00581629" w:rsidRPr="00554389" w:rsidRDefault="00581629" w:rsidP="00EF4535">
            <w:pPr>
              <w:pStyle w:val="Listenabsatz"/>
              <w:spacing w:before="24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70974" w14:textId="1F325C6B" w:rsidR="00581629" w:rsidRDefault="00581629" w:rsidP="00EF4535">
            <w:pPr>
              <w:pStyle w:val="Listenabsatz"/>
              <w:numPr>
                <w:ilvl w:val="0"/>
                <w:numId w:val="20"/>
              </w:numPr>
              <w:spacing w:before="12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29">
              <w:rPr>
                <w:rFonts w:asciiTheme="minorHAnsi" w:hAnsiTheme="minorHAnsi" w:cstheme="minorHAnsi"/>
                <w:sz w:val="22"/>
                <w:szCs w:val="22"/>
              </w:rPr>
              <w:t>Wie wohl fühlen Sie sich mit Ihre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81629">
              <w:rPr>
                <w:rFonts w:asciiTheme="minorHAnsi" w:hAnsiTheme="minorHAnsi" w:cstheme="minorHAnsi"/>
                <w:sz w:val="22"/>
                <w:szCs w:val="22"/>
              </w:rPr>
              <w:t xml:space="preserve"> neuen Rolle? </w:t>
            </w:r>
          </w:p>
          <w:p w14:paraId="6A102DF7" w14:textId="77777777" w:rsidR="00581629" w:rsidRPr="00581629" w:rsidRDefault="00581629" w:rsidP="00EF4535">
            <w:pPr>
              <w:pStyle w:val="Listenabsatz"/>
              <w:spacing w:before="24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57162" w14:textId="2D5DF75B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12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Wie geht es Ihnen im Team? Wie kommen Sie mit </w:t>
            </w:r>
            <w:r w:rsidR="00581629">
              <w:rPr>
                <w:rFonts w:asciiTheme="minorHAnsi" w:hAnsiTheme="minorHAnsi" w:cstheme="minorHAnsi"/>
                <w:sz w:val="22"/>
                <w:szCs w:val="22"/>
              </w:rPr>
              <w:t>Ihren Mitarbeitern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 zurecht?</w:t>
            </w:r>
          </w:p>
          <w:p w14:paraId="1FAEF98B" w14:textId="77777777" w:rsidR="00581629" w:rsidRPr="00581629" w:rsidRDefault="00581629" w:rsidP="00EF4535">
            <w:pPr>
              <w:pStyle w:val="Listenabsatz"/>
              <w:spacing w:before="24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BA055" w14:textId="75E58B77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12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Wie gut haben Sie sich schon mit </w:t>
            </w:r>
            <w:r w:rsidR="00B930E4">
              <w:rPr>
                <w:rFonts w:asciiTheme="minorHAnsi" w:hAnsiTheme="minorHAnsi" w:cstheme="minorHAnsi"/>
                <w:sz w:val="22"/>
                <w:szCs w:val="22"/>
              </w:rPr>
              <w:t>Ihren neuen Aufgaben vertraut gemacht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3F67875" w14:textId="77777777" w:rsidR="00581629" w:rsidRPr="00581629" w:rsidRDefault="00581629" w:rsidP="00EF4535">
            <w:pPr>
              <w:pStyle w:val="Listenabsatz"/>
              <w:spacing w:before="24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2ADA7" w14:textId="55106DB1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12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Wie läuft die Zusammenarbeit mit anderen Abteilungen?</w:t>
            </w:r>
          </w:p>
          <w:p w14:paraId="61ACF001" w14:textId="77777777" w:rsidR="00581629" w:rsidRPr="00581629" w:rsidRDefault="00581629" w:rsidP="00EF4535">
            <w:pPr>
              <w:pStyle w:val="Listenabsatz"/>
              <w:spacing w:before="24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40A97" w14:textId="08E7216C" w:rsidR="00581629" w:rsidRDefault="001A63CE" w:rsidP="00EF4535">
            <w:pPr>
              <w:pStyle w:val="Listenabsatz"/>
              <w:numPr>
                <w:ilvl w:val="0"/>
                <w:numId w:val="20"/>
              </w:numPr>
              <w:spacing w:before="12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29">
              <w:rPr>
                <w:rFonts w:asciiTheme="minorHAnsi" w:hAnsiTheme="minorHAnsi" w:cstheme="minorHAnsi"/>
                <w:sz w:val="22"/>
                <w:szCs w:val="22"/>
              </w:rPr>
              <w:t xml:space="preserve">Wie beurteilen Sie das Team und die Arbeitsabläufe? </w:t>
            </w:r>
          </w:p>
          <w:p w14:paraId="7FBA2742" w14:textId="77777777" w:rsidR="00D13D2F" w:rsidRPr="00D13D2F" w:rsidRDefault="00D13D2F" w:rsidP="00EF4535">
            <w:pPr>
              <w:pStyle w:val="Listenabsatz"/>
              <w:spacing w:before="120" w:after="280" w:line="240" w:lineRule="auto"/>
              <w:ind w:left="44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9EB07" w14:textId="42CAA3CA" w:rsidR="00D13D2F" w:rsidRDefault="00D13D2F" w:rsidP="00EF4535">
            <w:pPr>
              <w:pStyle w:val="Listenabsatz"/>
              <w:numPr>
                <w:ilvl w:val="0"/>
                <w:numId w:val="20"/>
              </w:numPr>
              <w:spacing w:before="120" w:after="28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Mit welchen wesentlichen Erwartungen sind Sie konfrontiert, die zu Reibungspunkten werden könnten. Was sollte Ihr/e Vorgesetzte/r dazu wissen?</w:t>
            </w:r>
          </w:p>
          <w:p w14:paraId="3B473D37" w14:textId="3DD206AC" w:rsidR="00581629" w:rsidRDefault="00D13D2F" w:rsidP="00EF4535">
            <w:pPr>
              <w:pStyle w:val="Listenabsatz"/>
              <w:tabs>
                <w:tab w:val="left" w:pos="2676"/>
              </w:tabs>
              <w:spacing w:before="360" w:after="280" w:line="240" w:lineRule="auto"/>
              <w:ind w:left="448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589B745" w14:textId="26BD38AA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240" w:after="280" w:line="240" w:lineRule="auto"/>
              <w:ind w:left="448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16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Haben Sie die notwendigen Ressourcen, um Ihre Aufgaben zu erfüllen?</w:t>
            </w:r>
          </w:p>
          <w:p w14:paraId="44339EA2" w14:textId="77777777" w:rsidR="00581629" w:rsidRPr="00581629" w:rsidRDefault="00581629" w:rsidP="00EF4535">
            <w:pPr>
              <w:pStyle w:val="Listenabsatz"/>
              <w:spacing w:before="240" w:after="120" w:line="240" w:lineRule="auto"/>
              <w:ind w:left="448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89DAB" w14:textId="77777777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120" w:after="120" w:line="240" w:lineRule="auto"/>
              <w:ind w:left="448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Wie gut funktioniert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aus Ihrer Sicht 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die Zusammenarbeit mit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Ihrer Führungskraft hinsichtlich</w:t>
            </w:r>
          </w:p>
          <w:p w14:paraId="2FD58D87" w14:textId="77777777" w:rsidR="001A63CE" w:rsidRDefault="001A63CE" w:rsidP="00EF4535">
            <w:pPr>
              <w:pStyle w:val="Listenabsatz"/>
              <w:numPr>
                <w:ilvl w:val="2"/>
                <w:numId w:val="21"/>
              </w:numPr>
              <w:spacing w:after="120" w:line="240" w:lineRule="auto"/>
              <w:ind w:left="129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Informationsaustausch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und Kommunikation</w:t>
            </w:r>
          </w:p>
          <w:p w14:paraId="2EA336CE" w14:textId="77777777" w:rsidR="001A63CE" w:rsidRDefault="001A63CE" w:rsidP="00EF4535">
            <w:pPr>
              <w:pStyle w:val="Listenabsatz"/>
              <w:numPr>
                <w:ilvl w:val="2"/>
                <w:numId w:val="21"/>
              </w:numPr>
              <w:spacing w:after="120" w:line="240" w:lineRule="auto"/>
              <w:ind w:left="129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andlungs-/Entscheidungsspielraum</w:t>
            </w:r>
          </w:p>
          <w:p w14:paraId="467A509B" w14:textId="77777777" w:rsidR="001A63CE" w:rsidRDefault="001A63CE" w:rsidP="00EF4535">
            <w:pPr>
              <w:pStyle w:val="Listenabsatz"/>
              <w:numPr>
                <w:ilvl w:val="2"/>
                <w:numId w:val="21"/>
              </w:numPr>
              <w:spacing w:after="120" w:line="240" w:lineRule="auto"/>
              <w:ind w:left="129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</w:p>
          <w:p w14:paraId="62D3FCA0" w14:textId="77777777" w:rsidR="00E973E6" w:rsidRDefault="001A63CE" w:rsidP="00EF4535">
            <w:pPr>
              <w:pStyle w:val="Listenabsatz"/>
              <w:numPr>
                <w:ilvl w:val="2"/>
                <w:numId w:val="21"/>
              </w:numPr>
              <w:spacing w:after="120" w:line="240" w:lineRule="auto"/>
              <w:ind w:left="129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Unterstützung</w:t>
            </w:r>
            <w:r w:rsidR="00E973E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F3ADB37" w14:textId="508885BB" w:rsidR="001A63CE" w:rsidRPr="00E973E6" w:rsidRDefault="001A63CE" w:rsidP="00EF4535">
            <w:pPr>
              <w:spacing w:after="120" w:line="240" w:lineRule="auto"/>
              <w:ind w:left="447" w:hanging="425"/>
              <w:jc w:val="both"/>
              <w:rPr>
                <w:rFonts w:cstheme="minorHAnsi"/>
                <w:sz w:val="22"/>
                <w:szCs w:val="22"/>
              </w:rPr>
            </w:pPr>
            <w:r w:rsidRPr="00E973E6">
              <w:rPr>
                <w:rFonts w:cstheme="minorHAnsi"/>
                <w:sz w:val="22"/>
                <w:szCs w:val="22"/>
              </w:rPr>
              <w:t xml:space="preserve"> </w:t>
            </w:r>
            <w:r w:rsidR="00E973E6">
              <w:rPr>
                <w:rFonts w:cstheme="minorHAnsi"/>
                <w:sz w:val="22"/>
                <w:szCs w:val="22"/>
              </w:rPr>
              <w:t>Klären Sie diese Punkte, wenn es noch Unklarheiten gibt (z.B. was Sie entscheiden dürfen etc.)</w:t>
            </w:r>
          </w:p>
          <w:p w14:paraId="498DD141" w14:textId="443607DF" w:rsidR="001A63CE" w:rsidRDefault="001A63CE" w:rsidP="00EF4535">
            <w:pPr>
              <w:pStyle w:val="Listenabsatz"/>
              <w:numPr>
                <w:ilvl w:val="0"/>
                <w:numId w:val="20"/>
              </w:numPr>
              <w:spacing w:before="120" w:after="240" w:line="240" w:lineRule="auto"/>
              <w:ind w:left="448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es 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Probleme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ibt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 xml:space="preserve"> welche Hilfestellung brauchen Sie</w:t>
            </w:r>
            <w:r w:rsidR="00D13D2F">
              <w:rPr>
                <w:rFonts w:asciiTheme="minorHAnsi" w:hAnsiTheme="minorHAnsi" w:cstheme="minorHAnsi"/>
                <w:sz w:val="22"/>
                <w:szCs w:val="22"/>
              </w:rPr>
              <w:t xml:space="preserve"> von Ihrer Führungskraft</w:t>
            </w:r>
            <w:r w:rsidRPr="005543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B7E2E93" w14:textId="77777777" w:rsidR="00D13D2F" w:rsidRDefault="00D13D2F" w:rsidP="00EF4535">
            <w:pPr>
              <w:pStyle w:val="Listenabsatz"/>
              <w:spacing w:before="240" w:after="240" w:line="240" w:lineRule="auto"/>
              <w:ind w:left="44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93F3F" w14:textId="77777777" w:rsidR="00CC0159" w:rsidRDefault="00CC0159" w:rsidP="00EF4535">
            <w:pPr>
              <w:pStyle w:val="Listenabsatz"/>
              <w:numPr>
                <w:ilvl w:val="0"/>
                <w:numId w:val="20"/>
              </w:numPr>
              <w:spacing w:before="360" w:after="240" w:line="240" w:lineRule="auto"/>
              <w:ind w:left="447" w:hanging="42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Welche Fragen sind für Sie noch offen? Was ist aktuell noch unklar?</w:t>
            </w:r>
          </w:p>
          <w:p w14:paraId="33959493" w14:textId="4713FF62" w:rsidR="00D13D2F" w:rsidRPr="00D13D2F" w:rsidRDefault="00D13D2F" w:rsidP="00EF4535">
            <w:pPr>
              <w:spacing w:before="360" w:after="240"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81F110A" w14:textId="119BF85D" w:rsidR="00494BCA" w:rsidRDefault="003D7FC0" w:rsidP="00EF4535">
      <w:pPr>
        <w:spacing w:before="240"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lastRenderedPageBreak/>
        <w:t xml:space="preserve">Nutzen Sie die Gelegenheit und sprechen Sie über </w:t>
      </w:r>
      <w:r w:rsidR="004010AD">
        <w:rPr>
          <w:sz w:val="22"/>
          <w:szCs w:val="22"/>
        </w:rPr>
        <w:t>I</w:t>
      </w:r>
      <w:r w:rsidRPr="003D7FC0">
        <w:rPr>
          <w:sz w:val="22"/>
          <w:szCs w:val="22"/>
        </w:rPr>
        <w:t xml:space="preserve">hre ersten Erfolge. Stellen Sie </w:t>
      </w:r>
      <w:r w:rsidR="004010AD">
        <w:rPr>
          <w:sz w:val="22"/>
          <w:szCs w:val="22"/>
        </w:rPr>
        <w:t>P</w:t>
      </w:r>
      <w:r w:rsidRPr="003D7FC0">
        <w:rPr>
          <w:sz w:val="22"/>
          <w:szCs w:val="22"/>
        </w:rPr>
        <w:t>ositives heraus, ohne zu übertreiben</w:t>
      </w:r>
      <w:r w:rsidR="004010AD">
        <w:rPr>
          <w:sz w:val="22"/>
          <w:szCs w:val="22"/>
        </w:rPr>
        <w:t xml:space="preserve"> und äußern Sie </w:t>
      </w:r>
      <w:r w:rsidRPr="003D7FC0">
        <w:rPr>
          <w:sz w:val="22"/>
          <w:szCs w:val="22"/>
        </w:rPr>
        <w:t xml:space="preserve">sich lobend über gute Prozesse oder über Kollegen, die </w:t>
      </w:r>
      <w:r w:rsidR="004010AD">
        <w:rPr>
          <w:sz w:val="22"/>
          <w:szCs w:val="22"/>
        </w:rPr>
        <w:t>Ihnen</w:t>
      </w:r>
      <w:r w:rsidRPr="003D7FC0">
        <w:rPr>
          <w:sz w:val="22"/>
          <w:szCs w:val="22"/>
        </w:rPr>
        <w:t xml:space="preserve"> in </w:t>
      </w:r>
      <w:r w:rsidR="004010AD">
        <w:rPr>
          <w:sz w:val="22"/>
          <w:szCs w:val="22"/>
        </w:rPr>
        <w:t>Ihrer Einarbeitung helf</w:t>
      </w:r>
      <w:r w:rsidRPr="003D7FC0">
        <w:rPr>
          <w:sz w:val="22"/>
          <w:szCs w:val="22"/>
        </w:rPr>
        <w:t>en.</w:t>
      </w:r>
      <w:r w:rsidR="004010AD">
        <w:rPr>
          <w:sz w:val="22"/>
          <w:szCs w:val="22"/>
        </w:rPr>
        <w:t xml:space="preserve"> </w:t>
      </w:r>
    </w:p>
    <w:p w14:paraId="2164B269" w14:textId="603ABAD9" w:rsidR="004010AD" w:rsidRDefault="004010AD" w:rsidP="00EF453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Sprechen Sie aber auch Probleme oder Schwierigkeiten klar und konstruktiv an und machen Sie, wenn möglich, Lösungsvorschläge. </w:t>
      </w:r>
    </w:p>
    <w:p w14:paraId="06734EA8" w14:textId="446DD9DE" w:rsidR="004010AD" w:rsidRDefault="004010AD" w:rsidP="00EF4535">
      <w:pPr>
        <w:spacing w:after="120"/>
        <w:jc w:val="both"/>
        <w:rPr>
          <w:sz w:val="22"/>
          <w:szCs w:val="22"/>
        </w:rPr>
      </w:pPr>
    </w:p>
    <w:p w14:paraId="454BF1FD" w14:textId="77BCB14C" w:rsidR="00494BCA" w:rsidRPr="00494BCA" w:rsidRDefault="00494BCA" w:rsidP="00EF4535">
      <w:pPr>
        <w:spacing w:after="120"/>
        <w:jc w:val="both"/>
        <w:rPr>
          <w:b/>
          <w:bCs/>
          <w:sz w:val="22"/>
          <w:szCs w:val="22"/>
        </w:rPr>
      </w:pPr>
      <w:r w:rsidRPr="00494BCA">
        <w:rPr>
          <w:b/>
          <w:bCs/>
          <w:sz w:val="22"/>
          <w:szCs w:val="22"/>
        </w:rPr>
        <w:t>Umgang mit negativem Feedback</w:t>
      </w:r>
    </w:p>
    <w:p w14:paraId="15CB65FD" w14:textId="5914D11C" w:rsidR="004010AD" w:rsidRPr="003D7FC0" w:rsidRDefault="004010AD" w:rsidP="00EF4535">
      <w:pPr>
        <w:spacing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t xml:space="preserve">Sollten Sie negative Rückmeldungen erhalten, zeigen Sie, dass </w:t>
      </w:r>
      <w:r>
        <w:rPr>
          <w:sz w:val="22"/>
          <w:szCs w:val="22"/>
        </w:rPr>
        <w:t>S</w:t>
      </w:r>
      <w:r w:rsidRPr="003D7FC0">
        <w:rPr>
          <w:sz w:val="22"/>
          <w:szCs w:val="22"/>
        </w:rPr>
        <w:t>ie in der Lage sind, mit kritische</w:t>
      </w:r>
      <w:r>
        <w:rPr>
          <w:sz w:val="22"/>
          <w:szCs w:val="22"/>
        </w:rPr>
        <w:t>m</w:t>
      </w:r>
      <w:r w:rsidRPr="003D7FC0">
        <w:rPr>
          <w:sz w:val="22"/>
          <w:szCs w:val="22"/>
        </w:rPr>
        <w:t xml:space="preserve"> Feedback </w:t>
      </w:r>
      <w:r w:rsidR="00B930E4">
        <w:rPr>
          <w:sz w:val="22"/>
          <w:szCs w:val="22"/>
        </w:rPr>
        <w:t>konstruktiv</w:t>
      </w:r>
      <w:r w:rsidRPr="003D7FC0">
        <w:rPr>
          <w:sz w:val="22"/>
          <w:szCs w:val="22"/>
        </w:rPr>
        <w:t xml:space="preserve"> umzugehen.</w:t>
      </w:r>
    </w:p>
    <w:p w14:paraId="121F032C" w14:textId="01EB380F" w:rsidR="003D7FC0" w:rsidRPr="003D7FC0" w:rsidRDefault="003D7FC0" w:rsidP="00EF4535">
      <w:pPr>
        <w:spacing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t>Hören Sie aktiv zu, nehmen Sie das Feedback an, aber nehmen Sie es im Falle von Kritik nicht persönlich</w:t>
      </w:r>
      <w:r w:rsidR="00494BCA">
        <w:rPr>
          <w:sz w:val="22"/>
          <w:szCs w:val="22"/>
        </w:rPr>
        <w:t>, sondern als hilfreiche Information, die Ihren zukünftigen Erfolg wahrscheinlicher macht.</w:t>
      </w:r>
      <w:r w:rsidRPr="003D7FC0">
        <w:rPr>
          <w:sz w:val="22"/>
          <w:szCs w:val="22"/>
        </w:rPr>
        <w:t xml:space="preserve"> Notieren Sie sich die zentralen Punkte der Rückmeldung. </w:t>
      </w:r>
    </w:p>
    <w:p w14:paraId="2D181CD4" w14:textId="301C66CF" w:rsidR="003D7FC0" w:rsidRPr="003D7FC0" w:rsidRDefault="003D7FC0" w:rsidP="00EF4535">
      <w:pPr>
        <w:spacing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t>Klären Sie mit Ihre</w:t>
      </w:r>
      <w:r w:rsidR="00494BCA">
        <w:rPr>
          <w:sz w:val="22"/>
          <w:szCs w:val="22"/>
        </w:rPr>
        <w:t>r/</w:t>
      </w:r>
      <w:r w:rsidRPr="003D7FC0">
        <w:rPr>
          <w:sz w:val="22"/>
          <w:szCs w:val="22"/>
        </w:rPr>
        <w:t xml:space="preserve">m Vorgesetzten, </w:t>
      </w:r>
      <w:r w:rsidR="004010AD">
        <w:rPr>
          <w:sz w:val="22"/>
          <w:szCs w:val="22"/>
        </w:rPr>
        <w:t>was</w:t>
      </w:r>
      <w:r w:rsidRPr="003D7FC0">
        <w:rPr>
          <w:sz w:val="22"/>
          <w:szCs w:val="22"/>
        </w:rPr>
        <w:t xml:space="preserve"> </w:t>
      </w:r>
      <w:r w:rsidR="004010AD">
        <w:rPr>
          <w:sz w:val="22"/>
          <w:szCs w:val="22"/>
        </w:rPr>
        <w:t>Si</w:t>
      </w:r>
      <w:r w:rsidRPr="003D7FC0">
        <w:rPr>
          <w:sz w:val="22"/>
          <w:szCs w:val="22"/>
        </w:rPr>
        <w:t xml:space="preserve">e in der nächsten Zeit konkret verbessern können, was er/sie genau von </w:t>
      </w:r>
      <w:r w:rsidR="00494BCA">
        <w:rPr>
          <w:sz w:val="22"/>
          <w:szCs w:val="22"/>
        </w:rPr>
        <w:t>I</w:t>
      </w:r>
      <w:r w:rsidRPr="003D7FC0">
        <w:rPr>
          <w:sz w:val="22"/>
          <w:szCs w:val="22"/>
        </w:rPr>
        <w:t xml:space="preserve">hnen erwartet und welche Unterstützung </w:t>
      </w:r>
      <w:r w:rsidR="00494BCA">
        <w:rPr>
          <w:sz w:val="22"/>
          <w:szCs w:val="22"/>
        </w:rPr>
        <w:t>S</w:t>
      </w:r>
      <w:r w:rsidRPr="003D7FC0">
        <w:rPr>
          <w:sz w:val="22"/>
          <w:szCs w:val="22"/>
        </w:rPr>
        <w:t xml:space="preserve">ie </w:t>
      </w:r>
      <w:r w:rsidR="00494BCA">
        <w:rPr>
          <w:sz w:val="22"/>
          <w:szCs w:val="22"/>
        </w:rPr>
        <w:t xml:space="preserve">gegebenenfalls </w:t>
      </w:r>
      <w:r w:rsidRPr="003D7FC0">
        <w:rPr>
          <w:sz w:val="22"/>
          <w:szCs w:val="22"/>
        </w:rPr>
        <w:t>benötigen, um diese Verbesserung</w:t>
      </w:r>
      <w:r w:rsidR="00494BCA">
        <w:rPr>
          <w:sz w:val="22"/>
          <w:szCs w:val="22"/>
        </w:rPr>
        <w:t>en</w:t>
      </w:r>
      <w:r w:rsidRPr="003D7FC0">
        <w:rPr>
          <w:sz w:val="22"/>
          <w:szCs w:val="22"/>
        </w:rPr>
        <w:t xml:space="preserve"> zu erzielen.</w:t>
      </w:r>
      <w:r w:rsidR="00494BCA">
        <w:rPr>
          <w:sz w:val="22"/>
          <w:szCs w:val="22"/>
        </w:rPr>
        <w:t xml:space="preserve"> </w:t>
      </w:r>
      <w:r w:rsidRPr="003D7FC0">
        <w:rPr>
          <w:sz w:val="22"/>
          <w:szCs w:val="22"/>
        </w:rPr>
        <w:t xml:space="preserve">Machen Sie deutlich, dass </w:t>
      </w:r>
      <w:r w:rsidR="00494BCA">
        <w:rPr>
          <w:sz w:val="22"/>
          <w:szCs w:val="22"/>
        </w:rPr>
        <w:t>S</w:t>
      </w:r>
      <w:r w:rsidRPr="003D7FC0">
        <w:rPr>
          <w:sz w:val="22"/>
          <w:szCs w:val="22"/>
        </w:rPr>
        <w:t xml:space="preserve">ie fest entschlossen sind, </w:t>
      </w:r>
      <w:r w:rsidR="00494BCA">
        <w:rPr>
          <w:sz w:val="22"/>
          <w:szCs w:val="22"/>
        </w:rPr>
        <w:t>I</w:t>
      </w:r>
      <w:r w:rsidRPr="003D7FC0">
        <w:rPr>
          <w:sz w:val="22"/>
          <w:szCs w:val="22"/>
        </w:rPr>
        <w:t>hre Leistung zu verbessern.</w:t>
      </w:r>
    </w:p>
    <w:p w14:paraId="1116BE6B" w14:textId="535699F4" w:rsidR="003D7FC0" w:rsidRPr="003D7FC0" w:rsidRDefault="003D7FC0" w:rsidP="00EF4535">
      <w:pPr>
        <w:spacing w:after="120"/>
        <w:jc w:val="both"/>
        <w:rPr>
          <w:sz w:val="22"/>
          <w:szCs w:val="22"/>
        </w:rPr>
      </w:pPr>
      <w:r w:rsidRPr="003D7FC0">
        <w:rPr>
          <w:sz w:val="22"/>
          <w:szCs w:val="22"/>
        </w:rPr>
        <w:t xml:space="preserve">Vereinbaren Sie gleich im Gespräch einen </w:t>
      </w:r>
      <w:r w:rsidR="00494BCA">
        <w:rPr>
          <w:sz w:val="22"/>
          <w:szCs w:val="22"/>
        </w:rPr>
        <w:t>F</w:t>
      </w:r>
      <w:r w:rsidRPr="003D7FC0">
        <w:rPr>
          <w:sz w:val="22"/>
          <w:szCs w:val="22"/>
        </w:rPr>
        <w:t xml:space="preserve">olgetermin, damit </w:t>
      </w:r>
      <w:r w:rsidR="00494BCA">
        <w:rPr>
          <w:sz w:val="22"/>
          <w:szCs w:val="22"/>
        </w:rPr>
        <w:t>S</w:t>
      </w:r>
      <w:r w:rsidRPr="003D7FC0">
        <w:rPr>
          <w:sz w:val="22"/>
          <w:szCs w:val="22"/>
        </w:rPr>
        <w:t xml:space="preserve">ie sobald wie möglich weitere Rückmeldung erhalten und schnell eine Trendwende </w:t>
      </w:r>
      <w:r w:rsidR="00494BCA">
        <w:rPr>
          <w:sz w:val="22"/>
          <w:szCs w:val="22"/>
        </w:rPr>
        <w:t>hinbekommen</w:t>
      </w:r>
      <w:r w:rsidRPr="003D7FC0">
        <w:rPr>
          <w:sz w:val="22"/>
          <w:szCs w:val="22"/>
        </w:rPr>
        <w:t>.</w:t>
      </w:r>
      <w:r w:rsidR="00494BCA" w:rsidRPr="00494BCA">
        <w:rPr>
          <w:sz w:val="22"/>
          <w:szCs w:val="22"/>
        </w:rPr>
        <w:t xml:space="preserve"> </w:t>
      </w:r>
      <w:r w:rsidR="00494BCA" w:rsidRPr="003D7FC0">
        <w:rPr>
          <w:sz w:val="22"/>
          <w:szCs w:val="22"/>
        </w:rPr>
        <w:t>Bedanken Sie sich am Ende für das Feedback.</w:t>
      </w:r>
    </w:p>
    <w:p w14:paraId="3093DAB3" w14:textId="77777777" w:rsidR="003D7FC0" w:rsidRPr="003D7FC0" w:rsidRDefault="003D7FC0" w:rsidP="00EF4535">
      <w:pPr>
        <w:spacing w:after="120"/>
        <w:jc w:val="both"/>
        <w:rPr>
          <w:sz w:val="22"/>
          <w:szCs w:val="22"/>
        </w:rPr>
      </w:pPr>
    </w:p>
    <w:p w14:paraId="503EC694" w14:textId="53D20F7B" w:rsidR="00D13D2F" w:rsidRDefault="00494BCA" w:rsidP="00EF453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Also: </w:t>
      </w:r>
      <w:r w:rsidR="004010AD" w:rsidRPr="003D7FC0">
        <w:rPr>
          <w:sz w:val="22"/>
          <w:szCs w:val="22"/>
        </w:rPr>
        <w:t xml:space="preserve">Nutzen Sie </w:t>
      </w:r>
      <w:r w:rsidR="004010AD">
        <w:rPr>
          <w:sz w:val="22"/>
          <w:szCs w:val="22"/>
        </w:rPr>
        <w:t>dieses</w:t>
      </w:r>
      <w:r w:rsidR="004010AD" w:rsidRPr="003D7FC0">
        <w:rPr>
          <w:sz w:val="22"/>
          <w:szCs w:val="22"/>
        </w:rPr>
        <w:t xml:space="preserve"> erste Feedback</w:t>
      </w:r>
      <w:r w:rsidR="004010AD">
        <w:rPr>
          <w:sz w:val="22"/>
          <w:szCs w:val="22"/>
        </w:rPr>
        <w:t>g</w:t>
      </w:r>
      <w:r w:rsidR="004010AD" w:rsidRPr="003D7FC0">
        <w:rPr>
          <w:sz w:val="22"/>
          <w:szCs w:val="22"/>
        </w:rPr>
        <w:t xml:space="preserve">espräch, um die Erwartung </w:t>
      </w:r>
      <w:r w:rsidR="004010AD">
        <w:rPr>
          <w:sz w:val="22"/>
          <w:szCs w:val="22"/>
        </w:rPr>
        <w:t>Ihrer Führungskraft</w:t>
      </w:r>
      <w:r w:rsidR="004010AD" w:rsidRPr="003D7FC0">
        <w:rPr>
          <w:sz w:val="22"/>
          <w:szCs w:val="22"/>
        </w:rPr>
        <w:t xml:space="preserve"> noch einmal klar herauszuarbeiten und zu erfahren, ob </w:t>
      </w:r>
      <w:r w:rsidR="004010AD">
        <w:rPr>
          <w:sz w:val="22"/>
          <w:szCs w:val="22"/>
        </w:rPr>
        <w:t>S</w:t>
      </w:r>
      <w:r w:rsidR="004010AD" w:rsidRPr="003D7FC0">
        <w:rPr>
          <w:sz w:val="22"/>
          <w:szCs w:val="22"/>
        </w:rPr>
        <w:t xml:space="preserve">ie </w:t>
      </w:r>
      <w:r w:rsidR="004010AD">
        <w:rPr>
          <w:sz w:val="22"/>
          <w:szCs w:val="22"/>
        </w:rPr>
        <w:t xml:space="preserve">auf einem guten Weg sind oder eine Kurskorrektur </w:t>
      </w:r>
      <w:r>
        <w:rPr>
          <w:sz w:val="22"/>
          <w:szCs w:val="22"/>
        </w:rPr>
        <w:t>notwendig ist</w:t>
      </w:r>
      <w:r w:rsidR="004010AD" w:rsidRPr="003D7FC0">
        <w:rPr>
          <w:sz w:val="22"/>
          <w:szCs w:val="22"/>
        </w:rPr>
        <w:t>.</w:t>
      </w:r>
      <w:r w:rsidR="004010AD">
        <w:rPr>
          <w:sz w:val="22"/>
          <w:szCs w:val="22"/>
        </w:rPr>
        <w:t xml:space="preserve"> </w:t>
      </w:r>
      <w:r w:rsidR="004010AD" w:rsidRPr="003D7FC0">
        <w:rPr>
          <w:sz w:val="22"/>
          <w:szCs w:val="22"/>
        </w:rPr>
        <w:t>Warten Sie mit dem Feedback</w:t>
      </w:r>
      <w:r w:rsidR="004010AD">
        <w:rPr>
          <w:sz w:val="22"/>
          <w:szCs w:val="22"/>
        </w:rPr>
        <w:t xml:space="preserve"> auf keinen Fall</w:t>
      </w:r>
      <w:r w:rsidR="004010AD" w:rsidRPr="003D7FC0">
        <w:rPr>
          <w:sz w:val="22"/>
          <w:szCs w:val="22"/>
        </w:rPr>
        <w:t xml:space="preserve"> bis </w:t>
      </w:r>
      <w:r w:rsidR="004010AD">
        <w:rPr>
          <w:sz w:val="22"/>
          <w:szCs w:val="22"/>
        </w:rPr>
        <w:t>z</w:t>
      </w:r>
      <w:r w:rsidR="004010AD" w:rsidRPr="003D7FC0">
        <w:rPr>
          <w:sz w:val="22"/>
          <w:szCs w:val="22"/>
        </w:rPr>
        <w:t xml:space="preserve">um </w:t>
      </w:r>
      <w:r w:rsidR="00E23B4E">
        <w:rPr>
          <w:sz w:val="22"/>
          <w:szCs w:val="22"/>
        </w:rPr>
        <w:t>ersten offiziellen Jahresgespräch</w:t>
      </w:r>
      <w:r>
        <w:rPr>
          <w:sz w:val="22"/>
          <w:szCs w:val="22"/>
        </w:rPr>
        <w:t>!</w:t>
      </w:r>
      <w:bookmarkStart w:id="0" w:name="_Hlk34914714"/>
    </w:p>
    <w:p w14:paraId="13DA5DBF" w14:textId="435A8EA6" w:rsidR="00F8592D" w:rsidRPr="00456937" w:rsidRDefault="00456937" w:rsidP="00EF4535">
      <w:pPr>
        <w:spacing w:before="240" w:after="0"/>
        <w:jc w:val="both"/>
        <w:rPr>
          <w:sz w:val="18"/>
          <w:szCs w:val="18"/>
        </w:rPr>
      </w:pPr>
      <w:r w:rsidRPr="00456937">
        <w:rPr>
          <w:sz w:val="18"/>
          <w:szCs w:val="18"/>
        </w:rPr>
        <w:t xml:space="preserve">Quelle: </w:t>
      </w:r>
      <w:bookmarkEnd w:id="0"/>
      <w:r w:rsidR="00CC0159">
        <w:rPr>
          <w:sz w:val="18"/>
          <w:szCs w:val="18"/>
        </w:rPr>
        <w:t xml:space="preserve">in Anlehnung an </w:t>
      </w:r>
      <w:proofErr w:type="spellStart"/>
      <w:r w:rsidR="001A63CE">
        <w:rPr>
          <w:sz w:val="18"/>
          <w:szCs w:val="18"/>
        </w:rPr>
        <w:t>Feichtner</w:t>
      </w:r>
      <w:proofErr w:type="spellEnd"/>
      <w:r w:rsidR="001A63CE">
        <w:rPr>
          <w:sz w:val="18"/>
          <w:szCs w:val="18"/>
        </w:rPr>
        <w:t>/</w:t>
      </w:r>
      <w:r w:rsidR="004010AD">
        <w:rPr>
          <w:sz w:val="18"/>
          <w:szCs w:val="18"/>
        </w:rPr>
        <w:t>Dietzel, Erfolg im neuen Job</w:t>
      </w:r>
    </w:p>
    <w:sectPr w:rsidR="00F8592D" w:rsidRPr="00456937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B0A5" w14:textId="77777777" w:rsidR="002B511F" w:rsidRDefault="002B511F" w:rsidP="00D83E0A">
      <w:pPr>
        <w:spacing w:after="0" w:line="240" w:lineRule="auto"/>
      </w:pPr>
      <w:r>
        <w:separator/>
      </w:r>
    </w:p>
  </w:endnote>
  <w:endnote w:type="continuationSeparator" w:id="0">
    <w:p w14:paraId="307EA2DD" w14:textId="77777777" w:rsidR="002B511F" w:rsidRDefault="002B511F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9245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CECCB3" w14:textId="4169B82B" w:rsidR="001E1C90" w:rsidRPr="001E1C90" w:rsidRDefault="001E1C90">
        <w:pPr>
          <w:pStyle w:val="Fuzeile"/>
          <w:jc w:val="right"/>
          <w:rPr>
            <w:sz w:val="16"/>
            <w:szCs w:val="16"/>
          </w:rPr>
        </w:pPr>
        <w:r w:rsidRPr="001E1C90">
          <w:rPr>
            <w:sz w:val="16"/>
            <w:szCs w:val="16"/>
          </w:rPr>
          <w:fldChar w:fldCharType="begin"/>
        </w:r>
        <w:r w:rsidRPr="001E1C90">
          <w:rPr>
            <w:sz w:val="16"/>
            <w:szCs w:val="16"/>
          </w:rPr>
          <w:instrText>PAGE   \* MERGEFORMAT</w:instrText>
        </w:r>
        <w:r w:rsidRPr="001E1C90">
          <w:rPr>
            <w:sz w:val="16"/>
            <w:szCs w:val="16"/>
          </w:rPr>
          <w:fldChar w:fldCharType="separate"/>
        </w:r>
        <w:r w:rsidRPr="001E1C90">
          <w:rPr>
            <w:sz w:val="16"/>
            <w:szCs w:val="16"/>
          </w:rPr>
          <w:t>2</w:t>
        </w:r>
        <w:r w:rsidRPr="001E1C90">
          <w:rPr>
            <w:sz w:val="16"/>
            <w:szCs w:val="16"/>
          </w:rPr>
          <w:fldChar w:fldCharType="end"/>
        </w:r>
      </w:p>
    </w:sdtContent>
  </w:sdt>
  <w:p w14:paraId="17B5E945" w14:textId="31295798" w:rsidR="001E1C90" w:rsidRPr="008740D0" w:rsidRDefault="00E23B4E" w:rsidP="008740D0">
    <w:pPr>
      <w:pStyle w:val="Fuzeile"/>
      <w:rPr>
        <w:sz w:val="16"/>
        <w:szCs w:val="16"/>
      </w:rPr>
    </w:pPr>
    <w:r>
      <w:rPr>
        <w:sz w:val="16"/>
        <w:szCs w:val="16"/>
      </w:rPr>
      <w:t>Führungs</w:t>
    </w:r>
    <w:r w:rsidR="00C93D4D">
      <w:rPr>
        <w:sz w:val="16"/>
        <w:szCs w:val="16"/>
      </w:rPr>
      <w:t>-Kraft</w:t>
    </w:r>
    <w:r>
      <w:rPr>
        <w:sz w:val="16"/>
        <w:szCs w:val="16"/>
      </w:rPr>
      <w:t xml:space="preserve"> </w:t>
    </w:r>
    <w:r w:rsidR="00C93D4D">
      <w:rPr>
        <w:sz w:val="16"/>
        <w:szCs w:val="16"/>
      </w:rPr>
      <w:t>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177B" w14:textId="77777777" w:rsidR="002B511F" w:rsidRDefault="002B511F" w:rsidP="00D83E0A">
      <w:pPr>
        <w:spacing w:after="0" w:line="240" w:lineRule="auto"/>
      </w:pPr>
      <w:r>
        <w:separator/>
      </w:r>
    </w:p>
  </w:footnote>
  <w:footnote w:type="continuationSeparator" w:id="0">
    <w:p w14:paraId="26F0E55F" w14:textId="77777777" w:rsidR="002B511F" w:rsidRDefault="002B511F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3D033CE1" w:rsidR="00D83E0A" w:rsidRPr="00D83E0A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</w:rPr>
    </w:pPr>
    <w:r>
      <w:rPr>
        <w:noProof/>
      </w:rPr>
      <w:drawing>
        <wp:anchor distT="0" distB="0" distL="114300" distR="114300" simplePos="0" relativeHeight="251678208" behindDoc="1" locked="0" layoutInCell="1" allowOverlap="1" wp14:anchorId="258B2534" wp14:editId="4D7D7808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FC0">
      <w:rPr>
        <w:b/>
        <w:bCs/>
        <w:color w:val="17365D" w:themeColor="text2" w:themeShade="BF"/>
        <w:sz w:val="48"/>
        <w:szCs w:val="48"/>
      </w:rPr>
      <w:t>Reflexion und Feedback</w:t>
    </w:r>
  </w:p>
  <w:p w14:paraId="2451DAA8" w14:textId="4C32BE54" w:rsidR="00D83E0A" w:rsidRDefault="004668A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19BB943E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8B7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AEC"/>
    <w:multiLevelType w:val="hybridMultilevel"/>
    <w:tmpl w:val="3086E1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3C0"/>
    <w:multiLevelType w:val="hybridMultilevel"/>
    <w:tmpl w:val="D33AEF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28C3"/>
    <w:multiLevelType w:val="hybridMultilevel"/>
    <w:tmpl w:val="137CECBA"/>
    <w:lvl w:ilvl="0" w:tplc="198ED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9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A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4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B3712"/>
    <w:multiLevelType w:val="hybridMultilevel"/>
    <w:tmpl w:val="B84E0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6718"/>
    <w:multiLevelType w:val="hybridMultilevel"/>
    <w:tmpl w:val="7CEC07F2"/>
    <w:lvl w:ilvl="0" w:tplc="19CC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E5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4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6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145F5"/>
    <w:multiLevelType w:val="hybridMultilevel"/>
    <w:tmpl w:val="F076A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E51"/>
    <w:multiLevelType w:val="hybridMultilevel"/>
    <w:tmpl w:val="F8C06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26618"/>
    <w:multiLevelType w:val="hybridMultilevel"/>
    <w:tmpl w:val="FBC0A7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338D7"/>
    <w:multiLevelType w:val="hybridMultilevel"/>
    <w:tmpl w:val="82E867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83938"/>
    <w:multiLevelType w:val="hybridMultilevel"/>
    <w:tmpl w:val="8ED04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42D90"/>
    <w:multiLevelType w:val="hybridMultilevel"/>
    <w:tmpl w:val="56AA1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5E24"/>
    <w:multiLevelType w:val="hybridMultilevel"/>
    <w:tmpl w:val="B2505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C5C8B"/>
    <w:multiLevelType w:val="hybridMultilevel"/>
    <w:tmpl w:val="FF90E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13"/>
  </w:num>
  <w:num w:numId="16">
    <w:abstractNumId w:val="16"/>
  </w:num>
  <w:num w:numId="17">
    <w:abstractNumId w:val="20"/>
  </w:num>
  <w:num w:numId="18">
    <w:abstractNumId w:val="15"/>
  </w:num>
  <w:num w:numId="19">
    <w:abstractNumId w:val="12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262D9"/>
    <w:rsid w:val="00026EC1"/>
    <w:rsid w:val="00062614"/>
    <w:rsid w:val="000708BC"/>
    <w:rsid w:val="00070A0D"/>
    <w:rsid w:val="000C2890"/>
    <w:rsid w:val="000C5E91"/>
    <w:rsid w:val="000E677D"/>
    <w:rsid w:val="00106165"/>
    <w:rsid w:val="0013608F"/>
    <w:rsid w:val="00181477"/>
    <w:rsid w:val="001A476D"/>
    <w:rsid w:val="001A63CE"/>
    <w:rsid w:val="001E1C90"/>
    <w:rsid w:val="001E5A8D"/>
    <w:rsid w:val="002118DF"/>
    <w:rsid w:val="002206A5"/>
    <w:rsid w:val="00225A8D"/>
    <w:rsid w:val="00271E60"/>
    <w:rsid w:val="00273767"/>
    <w:rsid w:val="002B511F"/>
    <w:rsid w:val="002D514F"/>
    <w:rsid w:val="00306DDF"/>
    <w:rsid w:val="0031582E"/>
    <w:rsid w:val="003722B4"/>
    <w:rsid w:val="00382DEF"/>
    <w:rsid w:val="00385327"/>
    <w:rsid w:val="00386965"/>
    <w:rsid w:val="00387AEC"/>
    <w:rsid w:val="00391215"/>
    <w:rsid w:val="003A1EDC"/>
    <w:rsid w:val="003D114A"/>
    <w:rsid w:val="003D7FC0"/>
    <w:rsid w:val="003F02B1"/>
    <w:rsid w:val="004010AD"/>
    <w:rsid w:val="004127AC"/>
    <w:rsid w:val="00456937"/>
    <w:rsid w:val="004668A7"/>
    <w:rsid w:val="00494BCA"/>
    <w:rsid w:val="005305B5"/>
    <w:rsid w:val="00554389"/>
    <w:rsid w:val="00556C67"/>
    <w:rsid w:val="005602F8"/>
    <w:rsid w:val="00560546"/>
    <w:rsid w:val="00581629"/>
    <w:rsid w:val="005914DF"/>
    <w:rsid w:val="005A0A06"/>
    <w:rsid w:val="005E2E7A"/>
    <w:rsid w:val="005F01CD"/>
    <w:rsid w:val="0060505B"/>
    <w:rsid w:val="006177FB"/>
    <w:rsid w:val="006330DC"/>
    <w:rsid w:val="00641F15"/>
    <w:rsid w:val="00651996"/>
    <w:rsid w:val="006966A6"/>
    <w:rsid w:val="006C7656"/>
    <w:rsid w:val="006F51A7"/>
    <w:rsid w:val="00746F1A"/>
    <w:rsid w:val="00747009"/>
    <w:rsid w:val="007B4FF0"/>
    <w:rsid w:val="007C48F9"/>
    <w:rsid w:val="00853AAE"/>
    <w:rsid w:val="00853F32"/>
    <w:rsid w:val="00873DC5"/>
    <w:rsid w:val="008740D0"/>
    <w:rsid w:val="008D5560"/>
    <w:rsid w:val="008E0015"/>
    <w:rsid w:val="00900A83"/>
    <w:rsid w:val="00961C73"/>
    <w:rsid w:val="00967B9F"/>
    <w:rsid w:val="0099136C"/>
    <w:rsid w:val="009A6A6E"/>
    <w:rsid w:val="009E50EF"/>
    <w:rsid w:val="00A0553B"/>
    <w:rsid w:val="00A600DC"/>
    <w:rsid w:val="00A629CD"/>
    <w:rsid w:val="00A7136D"/>
    <w:rsid w:val="00A938B2"/>
    <w:rsid w:val="00AA6C46"/>
    <w:rsid w:val="00AD0122"/>
    <w:rsid w:val="00AD1426"/>
    <w:rsid w:val="00AE6249"/>
    <w:rsid w:val="00B06F99"/>
    <w:rsid w:val="00B42281"/>
    <w:rsid w:val="00B56F65"/>
    <w:rsid w:val="00B61440"/>
    <w:rsid w:val="00B61C48"/>
    <w:rsid w:val="00B818FF"/>
    <w:rsid w:val="00B81D75"/>
    <w:rsid w:val="00B930E4"/>
    <w:rsid w:val="00BF7E8A"/>
    <w:rsid w:val="00C00EB8"/>
    <w:rsid w:val="00C3702B"/>
    <w:rsid w:val="00C45DED"/>
    <w:rsid w:val="00C80FAC"/>
    <w:rsid w:val="00C82B48"/>
    <w:rsid w:val="00C93D4D"/>
    <w:rsid w:val="00CC0159"/>
    <w:rsid w:val="00CF4423"/>
    <w:rsid w:val="00D13D2F"/>
    <w:rsid w:val="00D219C0"/>
    <w:rsid w:val="00D21D79"/>
    <w:rsid w:val="00D66814"/>
    <w:rsid w:val="00D83E0A"/>
    <w:rsid w:val="00D97928"/>
    <w:rsid w:val="00DB0DF6"/>
    <w:rsid w:val="00DC612E"/>
    <w:rsid w:val="00E211DB"/>
    <w:rsid w:val="00E23B4E"/>
    <w:rsid w:val="00E33105"/>
    <w:rsid w:val="00E4306F"/>
    <w:rsid w:val="00E56457"/>
    <w:rsid w:val="00E63AF4"/>
    <w:rsid w:val="00E762D0"/>
    <w:rsid w:val="00E955A5"/>
    <w:rsid w:val="00E973E6"/>
    <w:rsid w:val="00EF4535"/>
    <w:rsid w:val="00F14FC7"/>
    <w:rsid w:val="00F1794E"/>
    <w:rsid w:val="00F23C4A"/>
    <w:rsid w:val="00F42D8C"/>
    <w:rsid w:val="00F64A13"/>
    <w:rsid w:val="00F6742F"/>
    <w:rsid w:val="00F74BD0"/>
    <w:rsid w:val="00F77955"/>
    <w:rsid w:val="00F84503"/>
    <w:rsid w:val="00F8592D"/>
    <w:rsid w:val="00FC1867"/>
    <w:rsid w:val="00FC48A7"/>
    <w:rsid w:val="00FD32E4"/>
    <w:rsid w:val="00FE4BE4"/>
    <w:rsid w:val="00FE79B9"/>
    <w:rsid w:val="00FF0343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2D514F"/>
    <w:pPr>
      <w:spacing w:after="0" w:line="240" w:lineRule="auto"/>
    </w:pPr>
    <w:rPr>
      <w:rFonts w:ascii="Calibri" w:eastAsia="Times New Roman" w:hAnsi="Calibri" w:cs="Calibri"/>
      <w:sz w:val="22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2D514F"/>
    <w:rPr>
      <w:rFonts w:ascii="Calibri" w:eastAsia="Times New Roman" w:hAnsi="Calibri" w:cs="Calibri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2</cp:revision>
  <cp:lastPrinted>2020-06-19T14:08:00Z</cp:lastPrinted>
  <dcterms:created xsi:type="dcterms:W3CDTF">2022-01-04T14:27:00Z</dcterms:created>
  <dcterms:modified xsi:type="dcterms:W3CDTF">2022-01-04T14:27:00Z</dcterms:modified>
</cp:coreProperties>
</file>